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E8" w:rsidRPr="004F632E" w:rsidRDefault="00EC79E8" w:rsidP="0079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r w:rsidRPr="004F632E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Информация об организации и проведении ГИА по образовательным программам основного общего образования</w:t>
      </w:r>
    </w:p>
    <w:bookmarkEnd w:id="0"/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Государственная итоговая аттестация (далее – ГИА), завершающая освоение имеющих государственную аккредитацию основных образовательных программ основного общего образования, является обязательной.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ГИА проводится: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а)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 (далее - загранучреждения), а также для экстернов, допущенных в текущем году к ГИА;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б) в форме государственного выпускного экзамена (далее - ГВЭ) с использованием текстов, тем, заданий, билетов -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- детей-инвалидов и инвалидов, осваивающих образовательные программы основного общего образования (далее - обучающиеся с ограниченными возможностями здоровья, обучающиеся - дети-инвалиды и инвалиды);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в)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- для обучающихся образовательных организаций,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bookmarkStart w:id="1" w:name="sub_1007"/>
      <w:bookmarkEnd w:id="1"/>
      <w:r>
        <w:rPr>
          <w:color w:val="000000"/>
        </w:rPr>
        <w:t>ГИА в форме ОГЭ и (или) ГВЭ включает в себя четыре экзамена по следующим учебным предметам: экзамены по русскому языку и математике (далее - обязательные учебные предметы), а также экзамены по выбору обучающегося, 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Для участников ГИА с ограниченными возможностями здоровья, участников ГИА - детей-инвалидов и инвалидов ГИА по их желанию проводится только по обязательным учебным предметам (далее - участники ГИА, проходящие ГИА только по обязательным учебным предметам).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</w:p>
    <w:p w:rsidR="00EC79E8" w:rsidRDefault="00EC79E8" w:rsidP="00EC79E8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  <w:r>
        <w:rPr>
          <w:color w:val="000000"/>
        </w:rPr>
        <w:t>Экстерны допускаются к ГИА при условии получения на промежуточной аттестации отметок не ниже удовлетворительных, а также имеющие результат "зачет" за итоговое собеседование по русскому языку.</w:t>
      </w:r>
    </w:p>
    <w:p w:rsidR="00DD22CE" w:rsidRDefault="00DD22CE" w:rsidP="00EC79E8">
      <w:pPr>
        <w:ind w:firstLine="709"/>
        <w:jc w:val="both"/>
      </w:pPr>
    </w:p>
    <w:sectPr w:rsidR="00DD22CE" w:rsidSect="00EC79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E8"/>
    <w:rsid w:val="00793A24"/>
    <w:rsid w:val="00DD22CE"/>
    <w:rsid w:val="00E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6ED4A-E70A-41FC-8810-05AB29A4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79E8"/>
    <w:rPr>
      <w:b/>
      <w:bCs/>
    </w:rPr>
  </w:style>
  <w:style w:type="table" w:styleId="a5">
    <w:name w:val="Table Grid"/>
    <w:basedOn w:val="a1"/>
    <w:uiPriority w:val="39"/>
    <w:rsid w:val="00EC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2019-12-06T06:25:00Z</dcterms:created>
  <dcterms:modified xsi:type="dcterms:W3CDTF">2019-12-06T08:51:00Z</dcterms:modified>
</cp:coreProperties>
</file>